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7BED" w14:textId="77777777" w:rsidR="00301D66" w:rsidRPr="00060FCE" w:rsidRDefault="00301D66" w:rsidP="00301D66">
      <w:pPr>
        <w:rPr>
          <w:b/>
          <w:bCs/>
          <w:lang w:val="fr-FR"/>
        </w:rPr>
      </w:pPr>
      <w:r w:rsidRPr="00060FCE">
        <w:rPr>
          <w:b/>
          <w:bCs/>
          <w:lang w:val="fr-FR"/>
        </w:rPr>
        <w:t>COMMUNIQUÉ DE PRESSE :</w:t>
      </w:r>
    </w:p>
    <w:p w14:paraId="35B1090B" w14:textId="77777777" w:rsidR="00301D66" w:rsidRPr="00060FCE" w:rsidRDefault="00301D66" w:rsidP="00301D66">
      <w:pPr>
        <w:rPr>
          <w:b/>
          <w:bCs/>
          <w:lang w:val="fr-FR"/>
        </w:rPr>
      </w:pPr>
      <w:r w:rsidRPr="00060FCE">
        <w:rPr>
          <w:b/>
          <w:bCs/>
          <w:lang w:val="fr-FR"/>
        </w:rPr>
        <w:t>POUR DIFFUSION IMMÉDIATE</w:t>
      </w:r>
    </w:p>
    <w:p w14:paraId="46B6B800" w14:textId="0CDD0C2B" w:rsidR="00B86ACC" w:rsidRPr="00060FCE" w:rsidRDefault="00B86ACC" w:rsidP="002503C9">
      <w:pPr>
        <w:rPr>
          <w:b/>
          <w:bCs/>
          <w:lang w:val="fr-FR"/>
        </w:rPr>
      </w:pPr>
      <w:r w:rsidRPr="00060FCE">
        <w:rPr>
          <w:b/>
          <w:bCs/>
          <w:lang w:val="fr-FR"/>
        </w:rPr>
        <w:t xml:space="preserve">Les objectifs cinéma Nikon AI/AI-S </w:t>
      </w:r>
      <w:r w:rsidR="00DB664C" w:rsidRPr="00060FCE">
        <w:rPr>
          <w:b/>
          <w:bCs/>
          <w:lang w:val="fr-FR"/>
        </w:rPr>
        <w:t>remani</w:t>
      </w:r>
      <w:r w:rsidR="00DB664C" w:rsidRPr="00060FCE">
        <w:rPr>
          <w:rFonts w:ascii="Aptos" w:hAnsi="Aptos" w:cs="Aptos"/>
          <w:b/>
          <w:bCs/>
          <w:lang w:val="fr-FR"/>
        </w:rPr>
        <w:t>é</w:t>
      </w:r>
      <w:r w:rsidR="00DB664C" w:rsidRPr="00060FCE">
        <w:rPr>
          <w:b/>
          <w:bCs/>
          <w:lang w:val="fr-FR"/>
        </w:rPr>
        <w:t>s</w:t>
      </w:r>
      <w:r w:rsidRPr="00060FCE">
        <w:rPr>
          <w:b/>
          <w:bCs/>
          <w:lang w:val="fr-FR"/>
        </w:rPr>
        <w:t xml:space="preserve"> par TLS </w:t>
      </w:r>
      <w:r w:rsidR="00AC2FCF" w:rsidRPr="00060FCE">
        <w:rPr>
          <w:b/>
          <w:bCs/>
          <w:lang w:val="fr-FR"/>
        </w:rPr>
        <w:t>insuffl</w:t>
      </w:r>
      <w:r w:rsidRPr="00060FCE">
        <w:rPr>
          <w:b/>
          <w:bCs/>
          <w:lang w:val="fr-FR"/>
        </w:rPr>
        <w:t>ent le caractère classique de Nikon au cinéma moderne</w:t>
      </w:r>
    </w:p>
    <w:p w14:paraId="5DF9AE98" w14:textId="77777777" w:rsidR="00B86ACC" w:rsidRPr="00060FCE" w:rsidRDefault="00B86ACC" w:rsidP="00B86ACC">
      <w:pPr>
        <w:rPr>
          <w:i/>
          <w:iCs/>
          <w:lang w:val="fr-FR"/>
        </w:rPr>
      </w:pPr>
      <w:r w:rsidRPr="00060FCE">
        <w:rPr>
          <w:b/>
          <w:bCs/>
          <w:i/>
          <w:iCs/>
          <w:lang w:val="fr-FR"/>
        </w:rPr>
        <w:t>Nikon classique. Cinéma moderne.</w:t>
      </w:r>
    </w:p>
    <w:p w14:paraId="4EABEF09" w14:textId="793E5BF7" w:rsidR="00B86ACC" w:rsidRPr="00060FCE" w:rsidRDefault="00B86ACC" w:rsidP="00B86ACC">
      <w:pPr>
        <w:rPr>
          <w:lang w:val="fr-FR"/>
        </w:rPr>
      </w:pPr>
      <w:r w:rsidRPr="00060FCE">
        <w:rPr>
          <w:b/>
          <w:bCs/>
          <w:lang w:val="fr-FR"/>
        </w:rPr>
        <w:t>Leicester, Royaume-Uni —</w:t>
      </w:r>
      <w:r w:rsidR="001D5323" w:rsidRPr="00060FCE">
        <w:rPr>
          <w:b/>
          <w:bCs/>
          <w:lang w:val="fr-FR"/>
        </w:rPr>
        <w:t xml:space="preserve"> 3 </w:t>
      </w:r>
      <w:r w:rsidR="004E35C6" w:rsidRPr="00060FCE">
        <w:rPr>
          <w:b/>
          <w:bCs/>
          <w:lang w:val="fr-FR"/>
        </w:rPr>
        <w:t>septembre</w:t>
      </w:r>
      <w:r w:rsidRPr="00060FCE">
        <w:rPr>
          <w:b/>
          <w:bCs/>
          <w:lang w:val="fr-FR"/>
        </w:rPr>
        <w:t xml:space="preserve"> 2026</w:t>
      </w:r>
      <w:r w:rsidR="00AC2FCF" w:rsidRPr="00060FCE">
        <w:rPr>
          <w:b/>
          <w:bCs/>
          <w:lang w:val="fr-FR"/>
        </w:rPr>
        <w:t xml:space="preserve"> </w:t>
      </w:r>
      <w:r w:rsidRPr="00060FCE">
        <w:rPr>
          <w:lang w:val="fr-FR"/>
        </w:rPr>
        <w:t>—</w:t>
      </w:r>
      <w:r w:rsidR="00AC2FCF" w:rsidRPr="00060FCE">
        <w:rPr>
          <w:lang w:val="fr-FR"/>
        </w:rPr>
        <w:t xml:space="preserve"> </w:t>
      </w:r>
      <w:r w:rsidR="00AC2FCF" w:rsidRPr="00060FCE">
        <w:rPr>
          <w:lang w:val="fr-FR"/>
        </w:rPr>
        <w:t xml:space="preserve">TLS a lancé sa nouvelle </w:t>
      </w:r>
      <w:r w:rsidR="00AC2FCF" w:rsidRPr="00060FCE">
        <w:rPr>
          <w:b/>
          <w:bCs/>
          <w:lang w:val="fr-FR"/>
        </w:rPr>
        <w:t>série d’objectifs Nikon AI/AI</w:t>
      </w:r>
      <w:r w:rsidR="00AC2FCF" w:rsidRPr="00060FCE">
        <w:rPr>
          <w:rFonts w:ascii="Cambria Math" w:hAnsi="Cambria Math" w:cs="Cambria Math"/>
          <w:b/>
          <w:bCs/>
          <w:lang w:val="fr-FR"/>
        </w:rPr>
        <w:t>‑</w:t>
      </w:r>
      <w:r w:rsidR="00AC2FCF" w:rsidRPr="00060FCE">
        <w:rPr>
          <w:b/>
          <w:bCs/>
          <w:lang w:val="fr-FR"/>
        </w:rPr>
        <w:t>S remani</w:t>
      </w:r>
      <w:r w:rsidR="00AC2FCF" w:rsidRPr="00060FCE">
        <w:rPr>
          <w:rFonts w:ascii="Aptos" w:hAnsi="Aptos" w:cs="Aptos"/>
          <w:b/>
          <w:bCs/>
          <w:lang w:val="fr-FR"/>
        </w:rPr>
        <w:t>é</w:t>
      </w:r>
      <w:r w:rsidR="00AC2FCF" w:rsidRPr="00060FCE">
        <w:rPr>
          <w:b/>
          <w:bCs/>
          <w:lang w:val="fr-FR"/>
        </w:rPr>
        <w:t>s pour le cin</w:t>
      </w:r>
      <w:r w:rsidR="00AC2FCF" w:rsidRPr="00060FCE">
        <w:rPr>
          <w:rFonts w:ascii="Aptos" w:hAnsi="Aptos" w:cs="Aptos"/>
          <w:b/>
          <w:bCs/>
          <w:lang w:val="fr-FR"/>
        </w:rPr>
        <w:t>é</w:t>
      </w:r>
      <w:r w:rsidR="00AC2FCF" w:rsidRPr="00060FCE">
        <w:rPr>
          <w:b/>
          <w:bCs/>
          <w:lang w:val="fr-FR"/>
        </w:rPr>
        <w:t>ma</w:t>
      </w:r>
      <w:r w:rsidR="00AC2FCF" w:rsidRPr="00060FCE">
        <w:rPr>
          <w:lang w:val="fr-FR"/>
        </w:rPr>
        <w:t>, qui transpose le caract</w:t>
      </w:r>
      <w:r w:rsidR="00AC2FCF" w:rsidRPr="00060FCE">
        <w:rPr>
          <w:rFonts w:ascii="Aptos" w:hAnsi="Aptos" w:cs="Aptos"/>
          <w:lang w:val="fr-FR"/>
        </w:rPr>
        <w:t>è</w:t>
      </w:r>
      <w:r w:rsidR="00AC2FCF" w:rsidRPr="00060FCE">
        <w:rPr>
          <w:lang w:val="fr-FR"/>
        </w:rPr>
        <w:t>re optique distinctif des objectifs vintage l</w:t>
      </w:r>
      <w:r w:rsidR="00AC2FCF" w:rsidRPr="00060FCE">
        <w:rPr>
          <w:rFonts w:ascii="Aptos" w:hAnsi="Aptos" w:cs="Aptos"/>
          <w:lang w:val="fr-FR"/>
        </w:rPr>
        <w:t>é</w:t>
      </w:r>
      <w:r w:rsidR="00AC2FCF" w:rsidRPr="00060FCE">
        <w:rPr>
          <w:lang w:val="fr-FR"/>
        </w:rPr>
        <w:t>gendaires de Nikon dans un bo</w:t>
      </w:r>
      <w:r w:rsidR="00AC2FCF" w:rsidRPr="00060FCE">
        <w:rPr>
          <w:rFonts w:ascii="Aptos" w:hAnsi="Aptos" w:cs="Aptos"/>
          <w:lang w:val="fr-FR"/>
        </w:rPr>
        <w:t>î</w:t>
      </w:r>
      <w:r w:rsidR="00AC2FCF" w:rsidRPr="00060FCE">
        <w:rPr>
          <w:lang w:val="fr-FR"/>
        </w:rPr>
        <w:t>tier cin</w:t>
      </w:r>
      <w:r w:rsidR="00AC2FCF" w:rsidRPr="00060FCE">
        <w:rPr>
          <w:rFonts w:ascii="Aptos" w:hAnsi="Aptos" w:cs="Aptos"/>
          <w:lang w:val="fr-FR"/>
        </w:rPr>
        <w:t>é</w:t>
      </w:r>
      <w:r w:rsidR="00AC2FCF" w:rsidRPr="00060FCE">
        <w:rPr>
          <w:lang w:val="fr-FR"/>
        </w:rPr>
        <w:t>ma sp</w:t>
      </w:r>
      <w:r w:rsidR="00AC2FCF" w:rsidRPr="00060FCE">
        <w:rPr>
          <w:rFonts w:ascii="Aptos" w:hAnsi="Aptos" w:cs="Aptos"/>
          <w:lang w:val="fr-FR"/>
        </w:rPr>
        <w:t>é</w:t>
      </w:r>
      <w:r w:rsidR="00AC2FCF" w:rsidRPr="00060FCE">
        <w:rPr>
          <w:lang w:val="fr-FR"/>
        </w:rPr>
        <w:t>cialement con</w:t>
      </w:r>
      <w:r w:rsidR="00AC2FCF" w:rsidRPr="00060FCE">
        <w:rPr>
          <w:rFonts w:ascii="Aptos" w:hAnsi="Aptos" w:cs="Aptos"/>
          <w:lang w:val="fr-FR"/>
        </w:rPr>
        <w:t>ç</w:t>
      </w:r>
      <w:r w:rsidR="00AC2FCF" w:rsidRPr="00060FCE">
        <w:rPr>
          <w:lang w:val="fr-FR"/>
        </w:rPr>
        <w:t>u pour les productions actuelles</w:t>
      </w:r>
      <w:r w:rsidRPr="00060FCE">
        <w:rPr>
          <w:lang w:val="fr-FR"/>
        </w:rPr>
        <w:t>.</w:t>
      </w:r>
    </w:p>
    <w:p w14:paraId="34FE02BD" w14:textId="77777777" w:rsidR="00B86ACC" w:rsidRPr="00060FCE" w:rsidRDefault="00B86ACC" w:rsidP="00B86ACC">
      <w:pPr>
        <w:rPr>
          <w:lang w:val="fr-FR"/>
        </w:rPr>
      </w:pPr>
      <w:r w:rsidRPr="00060FCE">
        <w:rPr>
          <w:lang w:val="fr-FR"/>
        </w:rPr>
        <w:t>S'appuyant sur la longue tradition de Nikon en matière d'optiques, qui a débuté avec l'introduction de l'emblématique monture F en 1959, les objectifs Nikon AI et AI-S sont aujourd'hui très appréciés des cinéastes pour leur qualité d'image équilibrée, leur rendu naturel et leur caractère intemporel.</w:t>
      </w:r>
    </w:p>
    <w:p w14:paraId="0FBBD7AB" w14:textId="56BB44C7" w:rsidR="00B86ACC" w:rsidRPr="00060FCE" w:rsidRDefault="00B86ACC" w:rsidP="00B86ACC">
      <w:pPr>
        <w:rPr>
          <w:lang w:val="fr-FR"/>
        </w:rPr>
      </w:pPr>
      <w:r w:rsidRPr="00060FCE">
        <w:rPr>
          <w:lang w:val="fr-FR"/>
        </w:rPr>
        <w:t xml:space="preserve">Lancé à l’origine en 1977, le système d’indexation automatique (AI) de Nikon a </w:t>
      </w:r>
      <w:r w:rsidR="003B3348" w:rsidRPr="00060FCE">
        <w:rPr>
          <w:lang w:val="fr-FR"/>
        </w:rPr>
        <w:t>marqué</w:t>
      </w:r>
      <w:r w:rsidRPr="00060FCE">
        <w:rPr>
          <w:lang w:val="fr-FR"/>
        </w:rPr>
        <w:t xml:space="preserve"> une évolution majeure dans la conception des objectifs, suivie par la génération AI-S en 1981, qui apportait de</w:t>
      </w:r>
      <w:r w:rsidR="003B3348" w:rsidRPr="00060FCE">
        <w:rPr>
          <w:lang w:val="fr-FR"/>
        </w:rPr>
        <w:t xml:space="preserve">s </w:t>
      </w:r>
      <w:r w:rsidRPr="00060FCE">
        <w:rPr>
          <w:lang w:val="fr-FR"/>
        </w:rPr>
        <w:t xml:space="preserve">améliorations </w:t>
      </w:r>
      <w:r w:rsidR="003B3348" w:rsidRPr="00060FCE">
        <w:rPr>
          <w:lang w:val="fr-FR"/>
        </w:rPr>
        <w:t xml:space="preserve">supplémentaires </w:t>
      </w:r>
      <w:r w:rsidRPr="00060FCE">
        <w:rPr>
          <w:lang w:val="fr-FR"/>
        </w:rPr>
        <w:t>au contrôle de l’ouverture. Aujourd’hui, ces objectifs continuent de séduire les directeurs de la photographie à la recherche d’un caractère vintage sans l’imprévisibilité qui peut parfois accompagner les optiques plus anciennes.</w:t>
      </w:r>
    </w:p>
    <w:p w14:paraId="344D67C8" w14:textId="7680556C" w:rsidR="00B86ACC" w:rsidRPr="00060FCE" w:rsidRDefault="00B86ACC" w:rsidP="00B86ACC">
      <w:pPr>
        <w:rPr>
          <w:lang w:val="fr-FR"/>
        </w:rPr>
      </w:pPr>
      <w:r w:rsidRPr="00060FCE">
        <w:rPr>
          <w:lang w:val="fr-FR"/>
        </w:rPr>
        <w:t xml:space="preserve">TLS a </w:t>
      </w:r>
      <w:r w:rsidR="003B3348" w:rsidRPr="00060FCE">
        <w:rPr>
          <w:lang w:val="fr-FR"/>
        </w:rPr>
        <w:t>minutieusement</w:t>
      </w:r>
      <w:r w:rsidRPr="00060FCE">
        <w:rPr>
          <w:lang w:val="fr-FR"/>
        </w:rPr>
        <w:t xml:space="preserve"> repensé l</w:t>
      </w:r>
      <w:r w:rsidR="003B3348" w:rsidRPr="00060FCE">
        <w:rPr>
          <w:lang w:val="fr-FR"/>
        </w:rPr>
        <w:t xml:space="preserve">es </w:t>
      </w:r>
      <w:r w:rsidRPr="00060FCE">
        <w:rPr>
          <w:lang w:val="fr-FR"/>
        </w:rPr>
        <w:t>optique</w:t>
      </w:r>
      <w:r w:rsidR="003B3348" w:rsidRPr="00060FCE">
        <w:rPr>
          <w:lang w:val="fr-FR"/>
        </w:rPr>
        <w:t>s</w:t>
      </w:r>
      <w:r w:rsidRPr="00060FCE">
        <w:rPr>
          <w:lang w:val="fr-FR"/>
        </w:rPr>
        <w:t xml:space="preserve"> Nikon d’origine pour en faire un système d’objectifs de cinéma professionnels, en conservant les qualités qui ont rendu ces objectifs si prisés tout en y apportant la précision mécanique, la fiabilité et </w:t>
      </w:r>
      <w:r w:rsidR="003B3348" w:rsidRPr="00060FCE">
        <w:rPr>
          <w:lang w:val="fr-FR"/>
        </w:rPr>
        <w:t>l’ergonomie</w:t>
      </w:r>
      <w:r w:rsidRPr="00060FCE">
        <w:rPr>
          <w:lang w:val="fr-FR"/>
        </w:rPr>
        <w:t xml:space="preserve"> requises pour la réalisation cinématographique moderne.</w:t>
      </w:r>
    </w:p>
    <w:p w14:paraId="18932106" w14:textId="77777777" w:rsidR="00B86ACC" w:rsidRPr="00060FCE" w:rsidRDefault="00B86ACC" w:rsidP="00B86ACC">
      <w:pPr>
        <w:rPr>
          <w:b/>
          <w:bCs/>
          <w:lang w:val="fr-FR"/>
        </w:rPr>
      </w:pPr>
      <w:r w:rsidRPr="00060FCE">
        <w:rPr>
          <w:b/>
          <w:bCs/>
          <w:lang w:val="fr-FR"/>
        </w:rPr>
        <w:t>Un rendu cinématographique distinctif</w:t>
      </w:r>
    </w:p>
    <w:p w14:paraId="5F66B3F3" w14:textId="2D4AC16A" w:rsidR="00B86ACC" w:rsidRPr="00060FCE" w:rsidRDefault="00B86ACC" w:rsidP="00B86ACC">
      <w:pPr>
        <w:rPr>
          <w:lang w:val="fr-FR"/>
        </w:rPr>
      </w:pPr>
      <w:r w:rsidRPr="00060FCE">
        <w:rPr>
          <w:lang w:val="fr-FR"/>
        </w:rPr>
        <w:t xml:space="preserve">Les objectifs Nikon AI/AI-S </w:t>
      </w:r>
      <w:r w:rsidR="00060FCE" w:rsidRPr="00060FCE">
        <w:rPr>
          <w:lang w:val="fr-FR"/>
        </w:rPr>
        <w:t>remaniés</w:t>
      </w:r>
      <w:r w:rsidRPr="00060FCE">
        <w:rPr>
          <w:lang w:val="fr-FR"/>
        </w:rPr>
        <w:t xml:space="preserve"> par TLS offrent une image nette et maîtrisée tout en conservant les qualités organiques associées aux optiques vintage classiques.</w:t>
      </w:r>
    </w:p>
    <w:p w14:paraId="6E5C1DE4" w14:textId="77777777" w:rsidR="0088353B" w:rsidRPr="00060FCE" w:rsidRDefault="00B86ACC" w:rsidP="00B86ACC">
      <w:pPr>
        <w:rPr>
          <w:lang w:val="fr-FR"/>
        </w:rPr>
      </w:pPr>
      <w:r w:rsidRPr="00060FCE">
        <w:rPr>
          <w:lang w:val="fr-FR"/>
        </w:rPr>
        <w:t xml:space="preserve">À pleine ouverture, ces objectifs offrent une excellente netteté au centre ainsi que des transitions fluides entre la mise au point et le flou. </w:t>
      </w:r>
      <w:r w:rsidR="0088353B" w:rsidRPr="00060FCE">
        <w:rPr>
          <w:lang w:val="fr-FR"/>
        </w:rPr>
        <w:t xml:space="preserve">À mesure que l’ouverture est réduite, la netteté et le contraste augmentent naturellement, offrant aux cinéastes deux rendus créatifs distincts avec un même objectif. </w:t>
      </w:r>
    </w:p>
    <w:p w14:paraId="763F1B1C" w14:textId="157731C4" w:rsidR="001D5323" w:rsidRPr="00060FCE" w:rsidRDefault="001D5323" w:rsidP="001D5323">
      <w:pPr>
        <w:rPr>
          <w:lang w:val="fr-FR"/>
        </w:rPr>
      </w:pPr>
      <w:r w:rsidRPr="00060FCE">
        <w:rPr>
          <w:lang w:val="fr-FR"/>
        </w:rPr>
        <w:t xml:space="preserve">L’image dans son ensemble </w:t>
      </w:r>
      <w:r w:rsidR="003B3348" w:rsidRPr="00060FCE">
        <w:rPr>
          <w:lang w:val="fr-FR"/>
        </w:rPr>
        <w:t>demeure</w:t>
      </w:r>
      <w:r w:rsidRPr="00060FCE">
        <w:rPr>
          <w:lang w:val="fr-FR"/>
        </w:rPr>
        <w:t xml:space="preserve"> naturelle, équilibrée et organique, sans flou excessif ni netteté trop moderne.</w:t>
      </w:r>
    </w:p>
    <w:p w14:paraId="6EE7EC2A" w14:textId="77777777" w:rsidR="00B86ACC" w:rsidRPr="00060FCE" w:rsidRDefault="00B86ACC" w:rsidP="00B86ACC">
      <w:pPr>
        <w:rPr>
          <w:b/>
          <w:bCs/>
          <w:lang w:val="fr-FR"/>
        </w:rPr>
      </w:pPr>
      <w:r w:rsidRPr="00060FCE">
        <w:rPr>
          <w:b/>
          <w:bCs/>
          <w:lang w:val="fr-FR"/>
        </w:rPr>
        <w:t>Repensés pour un magnifique bokeh</w:t>
      </w:r>
    </w:p>
    <w:p w14:paraId="525BEE22" w14:textId="02F01AAE" w:rsidR="00B86ACC" w:rsidRPr="00060FCE" w:rsidRDefault="00B86ACC" w:rsidP="00B86ACC">
      <w:pPr>
        <w:rPr>
          <w:lang w:val="fr-FR"/>
        </w:rPr>
      </w:pPr>
      <w:r w:rsidRPr="00060FCE">
        <w:rPr>
          <w:lang w:val="fr-FR"/>
        </w:rPr>
        <w:t xml:space="preserve">Dans le cadre du processus de </w:t>
      </w:r>
      <w:r w:rsidR="00B65822" w:rsidRPr="00060FCE">
        <w:rPr>
          <w:lang w:val="fr-FR"/>
        </w:rPr>
        <w:t>remaniement</w:t>
      </w:r>
      <w:r w:rsidRPr="00060FCE">
        <w:rPr>
          <w:lang w:val="fr-FR"/>
        </w:rPr>
        <w:t xml:space="preserve"> TLS, le diaphragme polygonal d’origine est remplacé par un </w:t>
      </w:r>
      <w:r w:rsidRPr="00060FCE">
        <w:rPr>
          <w:b/>
          <w:bCs/>
          <w:lang w:val="fr-FR"/>
        </w:rPr>
        <w:t>diaphragme circulaire sur mesure</w:t>
      </w:r>
      <w:r w:rsidRPr="00060FCE">
        <w:rPr>
          <w:lang w:val="fr-FR"/>
        </w:rPr>
        <w:t xml:space="preserve">, </w:t>
      </w:r>
      <w:r w:rsidR="001D5323" w:rsidRPr="00060FCE">
        <w:rPr>
          <w:lang w:val="fr-FR"/>
        </w:rPr>
        <w:t xml:space="preserve">créant un rendu plus harmonieux et </w:t>
      </w:r>
      <w:r w:rsidR="00B65822" w:rsidRPr="00060FCE">
        <w:rPr>
          <w:lang w:val="fr-FR"/>
        </w:rPr>
        <w:t xml:space="preserve">un caractère </w:t>
      </w:r>
      <w:r w:rsidR="001D5323" w:rsidRPr="00060FCE">
        <w:rPr>
          <w:lang w:val="fr-FR"/>
        </w:rPr>
        <w:t xml:space="preserve">subtilement amélioré. </w:t>
      </w:r>
      <w:r w:rsidR="00B65822" w:rsidRPr="00060FCE">
        <w:rPr>
          <w:lang w:val="fr-FR"/>
        </w:rPr>
        <w:t>Les nouvelles lamelles d’iris sont également dotées d’un revêtement noir mat antireflet afin de minimiser les réflexions indésirables</w:t>
      </w:r>
      <w:r w:rsidR="001D5323" w:rsidRPr="00060FCE">
        <w:rPr>
          <w:lang w:val="fr-FR"/>
        </w:rPr>
        <w:t>.</w:t>
      </w:r>
    </w:p>
    <w:p w14:paraId="6F9A794D" w14:textId="7D87D7FB" w:rsidR="001D5323" w:rsidRPr="00060FCE" w:rsidRDefault="00B86ACC" w:rsidP="001D5323">
      <w:pPr>
        <w:rPr>
          <w:lang w:val="fr-FR"/>
        </w:rPr>
      </w:pPr>
      <w:r w:rsidRPr="00060FCE">
        <w:rPr>
          <w:lang w:val="fr-FR"/>
        </w:rPr>
        <w:t xml:space="preserve">Le rendu obtenu offre une séparation douce de l’arrière-plan, des transitions de mise au point fluides et une définition agréable des hautes lumières, ce qui rend ces objectifs particulièrement efficaces </w:t>
      </w:r>
      <w:r w:rsidR="001D5323" w:rsidRPr="00060FCE">
        <w:rPr>
          <w:lang w:val="fr-FR"/>
        </w:rPr>
        <w:t xml:space="preserve">pour les portraits, les scènes de dialogue ou les gros plans </w:t>
      </w:r>
      <w:r w:rsidR="00B65822" w:rsidRPr="00060FCE">
        <w:rPr>
          <w:lang w:val="fr-FR"/>
        </w:rPr>
        <w:t>intimistes</w:t>
      </w:r>
      <w:r w:rsidR="00B65822" w:rsidRPr="00060FCE">
        <w:rPr>
          <w:rFonts w:ascii="Arial" w:hAnsi="Arial" w:cs="Arial"/>
          <w:lang w:val="fr-FR"/>
        </w:rPr>
        <w:t> </w:t>
      </w:r>
      <w:r w:rsidR="001D5323" w:rsidRPr="00060FCE">
        <w:rPr>
          <w:lang w:val="fr-FR"/>
        </w:rPr>
        <w:t>; le bokeh enrichit la narration sans dominer l’image</w:t>
      </w:r>
      <w:r w:rsidR="00B65822" w:rsidRPr="00060FCE">
        <w:rPr>
          <w:lang w:val="fr-FR"/>
        </w:rPr>
        <w:t>.</w:t>
      </w:r>
    </w:p>
    <w:p w14:paraId="16939134" w14:textId="142C79EF" w:rsidR="0088353B" w:rsidRPr="00060FCE" w:rsidRDefault="0088353B" w:rsidP="0088353B">
      <w:pPr>
        <w:rPr>
          <w:b/>
          <w:bCs/>
          <w:lang w:val="fr-FR"/>
        </w:rPr>
      </w:pPr>
      <w:r w:rsidRPr="00060FCE">
        <w:rPr>
          <w:b/>
          <w:bCs/>
          <w:lang w:val="fr-FR"/>
        </w:rPr>
        <w:lastRenderedPageBreak/>
        <w:t>Profondeur naturelle et dégradé de netteté</w:t>
      </w:r>
    </w:p>
    <w:p w14:paraId="3636455E" w14:textId="77777777" w:rsidR="0088353B" w:rsidRPr="00060FCE" w:rsidRDefault="0088353B" w:rsidP="0088353B">
      <w:pPr>
        <w:rPr>
          <w:lang w:val="fr-FR"/>
        </w:rPr>
      </w:pPr>
      <w:r w:rsidRPr="00060FCE">
        <w:rPr>
          <w:lang w:val="fr-FR"/>
        </w:rPr>
        <w:t>Les objectifs Nikon AI/AI-S créent une transition en douceur entre une mise au point nette et des arrière-plans plus flous.</w:t>
      </w:r>
    </w:p>
    <w:p w14:paraId="5B0FF9F1" w14:textId="77777777" w:rsidR="0088353B" w:rsidRPr="00060FCE" w:rsidRDefault="0088353B" w:rsidP="0088353B">
      <w:pPr>
        <w:rPr>
          <w:lang w:val="fr-FR"/>
        </w:rPr>
      </w:pPr>
      <w:r w:rsidRPr="00060FCE">
        <w:rPr>
          <w:lang w:val="fr-FR"/>
        </w:rPr>
        <w:t>Au lieu d’une séparation abrupte de la mise au point, ils offrent une profondeur progressive qui semble naturelle et immersive.</w:t>
      </w:r>
    </w:p>
    <w:p w14:paraId="0EF487BE" w14:textId="67696097" w:rsidR="0088353B" w:rsidRPr="00060FCE" w:rsidRDefault="0088353B" w:rsidP="0088353B">
      <w:pPr>
        <w:rPr>
          <w:lang w:val="fr-FR"/>
        </w:rPr>
      </w:pPr>
      <w:r w:rsidRPr="00060FCE">
        <w:rPr>
          <w:lang w:val="fr-FR"/>
        </w:rPr>
        <w:t>Ce rendu subtil permet de mettre les sujets en valeur tout en conservant les détails et les textures sur l’ensemble du cadre, rend</w:t>
      </w:r>
      <w:r w:rsidR="00A06A7A" w:rsidRPr="00060FCE">
        <w:rPr>
          <w:lang w:val="fr-FR"/>
        </w:rPr>
        <w:t>ant</w:t>
      </w:r>
      <w:r w:rsidRPr="00060FCE">
        <w:rPr>
          <w:lang w:val="fr-FR"/>
        </w:rPr>
        <w:t xml:space="preserve"> ces objectifs particulièrement adaptés à la réalisation de films narratifs.</w:t>
      </w:r>
    </w:p>
    <w:p w14:paraId="56083ACC" w14:textId="77777777" w:rsidR="0088353B" w:rsidRPr="00060FCE" w:rsidRDefault="0088353B" w:rsidP="0088353B">
      <w:pPr>
        <w:rPr>
          <w:b/>
          <w:bCs/>
          <w:lang w:val="fr-FR"/>
        </w:rPr>
      </w:pPr>
      <w:r w:rsidRPr="00060FCE">
        <w:rPr>
          <w:b/>
          <w:bCs/>
          <w:lang w:val="fr-FR"/>
        </w:rPr>
        <w:t>Reflets contrôlés</w:t>
      </w:r>
    </w:p>
    <w:p w14:paraId="14C4757C" w14:textId="66BF69EB" w:rsidR="0088353B" w:rsidRPr="00060FCE" w:rsidRDefault="0088353B" w:rsidP="0088353B">
      <w:pPr>
        <w:rPr>
          <w:lang w:val="fr-FR"/>
        </w:rPr>
      </w:pPr>
      <w:r w:rsidRPr="00060FCE">
        <w:rPr>
          <w:lang w:val="fr-FR"/>
        </w:rPr>
        <w:t xml:space="preserve">Contrairement à certaines optiques vintage qui produisent des reflets agressifs, les objectifs Nikon AI/AI-S génèrent des reflets maîtrisés et élégants. Ils conservent un excellent contraste tout en introduisant juste ce qu’il faut de reflets pour ajouter de l’ambiance et de l’émotion sans </w:t>
      </w:r>
      <w:r w:rsidR="00987948" w:rsidRPr="00060FCE">
        <w:rPr>
          <w:lang w:val="fr-FR"/>
        </w:rPr>
        <w:t>submerger</w:t>
      </w:r>
      <w:r w:rsidR="00987948" w:rsidRPr="00060FCE">
        <w:rPr>
          <w:lang w:val="fr-FR"/>
        </w:rPr>
        <w:t xml:space="preserve"> </w:t>
      </w:r>
      <w:r w:rsidRPr="00060FCE">
        <w:rPr>
          <w:lang w:val="fr-FR"/>
        </w:rPr>
        <w:t>l’image.</w:t>
      </w:r>
    </w:p>
    <w:p w14:paraId="4FDBD390" w14:textId="1C22768E" w:rsidR="0088353B" w:rsidRPr="00060FCE" w:rsidRDefault="0088353B" w:rsidP="0088353B">
      <w:pPr>
        <w:rPr>
          <w:lang w:val="fr-FR"/>
        </w:rPr>
      </w:pPr>
      <w:r w:rsidRPr="00060FCE">
        <w:rPr>
          <w:lang w:val="fr-FR"/>
        </w:rPr>
        <w:t xml:space="preserve">Cela offre aux directeurs de la photographie une </w:t>
      </w:r>
      <w:r w:rsidR="00987948" w:rsidRPr="00060FCE">
        <w:rPr>
          <w:lang w:val="fr-FR"/>
        </w:rPr>
        <w:t>flexibilité créative accrue</w:t>
      </w:r>
      <w:r w:rsidRPr="00060FCE">
        <w:rPr>
          <w:lang w:val="fr-FR"/>
        </w:rPr>
        <w:t xml:space="preserve"> sans sacrifier la qualité d’image.</w:t>
      </w:r>
    </w:p>
    <w:p w14:paraId="12A111EB" w14:textId="77777777" w:rsidR="00F03F00" w:rsidRPr="00060FCE" w:rsidRDefault="00F03F00" w:rsidP="00F03F00">
      <w:pPr>
        <w:rPr>
          <w:b/>
          <w:bCs/>
          <w:lang w:val="fr-FR"/>
        </w:rPr>
      </w:pPr>
      <w:r w:rsidRPr="00060FCE">
        <w:rPr>
          <w:b/>
          <w:bCs/>
          <w:lang w:val="fr-FR"/>
        </w:rPr>
        <w:t>Performances en basse lumière</w:t>
      </w:r>
    </w:p>
    <w:p w14:paraId="483912E7" w14:textId="77777777" w:rsidR="00F03F00" w:rsidRPr="00060FCE" w:rsidRDefault="00F03F00" w:rsidP="00F03F00">
      <w:pPr>
        <w:rPr>
          <w:lang w:val="fr-FR"/>
        </w:rPr>
      </w:pPr>
      <w:r w:rsidRPr="00060FCE">
        <w:rPr>
          <w:lang w:val="fr-FR"/>
        </w:rPr>
        <w:t>Grâce à des ouvertures maximales rapides à partir de T1,3 sur les focales principales, la gamme TLS Nikon AI/AI-S offre des performances exceptionnelles en lumière ambiante.</w:t>
      </w:r>
    </w:p>
    <w:p w14:paraId="5096FA0A" w14:textId="77777777" w:rsidR="00F03F00" w:rsidRPr="00060FCE" w:rsidRDefault="00F03F00" w:rsidP="00F03F00">
      <w:pPr>
        <w:rPr>
          <w:lang w:val="fr-FR"/>
        </w:rPr>
      </w:pPr>
      <w:r w:rsidRPr="00060FCE">
        <w:rPr>
          <w:lang w:val="fr-FR"/>
        </w:rPr>
        <w:t>À pleine ouverture, ces objectifs offrent :</w:t>
      </w:r>
    </w:p>
    <w:p w14:paraId="4B032E78" w14:textId="77777777" w:rsidR="00F03F00" w:rsidRPr="00060FCE" w:rsidRDefault="00F03F00" w:rsidP="00F03F00">
      <w:pPr>
        <w:numPr>
          <w:ilvl w:val="0"/>
          <w:numId w:val="6"/>
        </w:numPr>
        <w:rPr>
          <w:lang w:val="fr-FR"/>
        </w:rPr>
      </w:pPr>
      <w:r w:rsidRPr="00060FCE">
        <w:rPr>
          <w:lang w:val="fr-FR"/>
        </w:rPr>
        <w:t>Une excellente netteté au centre</w:t>
      </w:r>
    </w:p>
    <w:p w14:paraId="541A8D74" w14:textId="77777777" w:rsidR="00F03F00" w:rsidRPr="00060FCE" w:rsidRDefault="00F03F00" w:rsidP="00F03F00">
      <w:pPr>
        <w:numPr>
          <w:ilvl w:val="0"/>
          <w:numId w:val="6"/>
        </w:numPr>
        <w:rPr>
          <w:lang w:val="fr-FR"/>
        </w:rPr>
      </w:pPr>
      <w:r w:rsidRPr="00060FCE">
        <w:rPr>
          <w:lang w:val="fr-FR"/>
        </w:rPr>
        <w:t>Un contraste harmonieux</w:t>
      </w:r>
    </w:p>
    <w:p w14:paraId="19B18F82" w14:textId="77777777" w:rsidR="00F03F00" w:rsidRPr="00060FCE" w:rsidRDefault="00F03F00" w:rsidP="00F03F00">
      <w:pPr>
        <w:numPr>
          <w:ilvl w:val="0"/>
          <w:numId w:val="6"/>
        </w:numPr>
        <w:rPr>
          <w:lang w:val="fr-FR"/>
        </w:rPr>
      </w:pPr>
      <w:r w:rsidRPr="00060FCE">
        <w:rPr>
          <w:lang w:val="fr-FR"/>
        </w:rPr>
        <w:t>Un magnifique isolement du sujet</w:t>
      </w:r>
    </w:p>
    <w:p w14:paraId="4BDB2513" w14:textId="77777777" w:rsidR="00F03F00" w:rsidRPr="00060FCE" w:rsidRDefault="00F03F00" w:rsidP="00F03F00">
      <w:pPr>
        <w:numPr>
          <w:ilvl w:val="0"/>
          <w:numId w:val="6"/>
        </w:numPr>
        <w:rPr>
          <w:lang w:val="fr-FR"/>
        </w:rPr>
      </w:pPr>
      <w:r w:rsidRPr="00060FCE">
        <w:rPr>
          <w:lang w:val="fr-FR"/>
        </w:rPr>
        <w:t>Un rendu cinématographique</w:t>
      </w:r>
    </w:p>
    <w:p w14:paraId="312A223E" w14:textId="77777777" w:rsidR="00F03F00" w:rsidRPr="00060FCE" w:rsidRDefault="00F03F00" w:rsidP="00F03F00">
      <w:pPr>
        <w:rPr>
          <w:lang w:val="fr-FR"/>
        </w:rPr>
      </w:pPr>
      <w:r w:rsidRPr="00060FCE">
        <w:rPr>
          <w:lang w:val="fr-FR"/>
        </w:rPr>
        <w:t>Cela les rend idéaux pour :</w:t>
      </w:r>
    </w:p>
    <w:p w14:paraId="38708448" w14:textId="77777777" w:rsidR="00F03F00" w:rsidRPr="00060FCE" w:rsidRDefault="00F03F00" w:rsidP="00F03F00">
      <w:pPr>
        <w:numPr>
          <w:ilvl w:val="0"/>
          <w:numId w:val="7"/>
        </w:numPr>
        <w:rPr>
          <w:lang w:val="fr-FR"/>
        </w:rPr>
      </w:pPr>
      <w:r w:rsidRPr="00060FCE">
        <w:rPr>
          <w:lang w:val="fr-FR"/>
        </w:rPr>
        <w:t>Les prises de vue nocturnes en extérieur</w:t>
      </w:r>
    </w:p>
    <w:p w14:paraId="4F8F9D3D" w14:textId="77777777" w:rsidR="00F03F00" w:rsidRPr="00060FCE" w:rsidRDefault="00F03F00" w:rsidP="00F03F00">
      <w:pPr>
        <w:numPr>
          <w:ilvl w:val="0"/>
          <w:numId w:val="7"/>
        </w:numPr>
        <w:rPr>
          <w:lang w:val="fr-FR"/>
        </w:rPr>
      </w:pPr>
      <w:r w:rsidRPr="00060FCE">
        <w:rPr>
          <w:lang w:val="fr-FR"/>
        </w:rPr>
        <w:t>Éclairage pratique en intérieur</w:t>
      </w:r>
    </w:p>
    <w:p w14:paraId="53901A41" w14:textId="77777777" w:rsidR="00F03F00" w:rsidRPr="00060FCE" w:rsidRDefault="00F03F00" w:rsidP="00F03F00">
      <w:pPr>
        <w:numPr>
          <w:ilvl w:val="0"/>
          <w:numId w:val="7"/>
        </w:numPr>
        <w:rPr>
          <w:lang w:val="fr-FR"/>
        </w:rPr>
      </w:pPr>
      <w:r w:rsidRPr="00060FCE">
        <w:rPr>
          <w:lang w:val="fr-FR"/>
        </w:rPr>
        <w:t>Le travail documentaire</w:t>
      </w:r>
    </w:p>
    <w:p w14:paraId="5A4C1B6F" w14:textId="77777777" w:rsidR="00F03F00" w:rsidRPr="00060FCE" w:rsidRDefault="00F03F00" w:rsidP="00F03F00">
      <w:pPr>
        <w:numPr>
          <w:ilvl w:val="0"/>
          <w:numId w:val="7"/>
        </w:numPr>
        <w:rPr>
          <w:lang w:val="fr-FR"/>
        </w:rPr>
      </w:pPr>
      <w:r w:rsidRPr="00060FCE">
        <w:rPr>
          <w:lang w:val="fr-FR"/>
        </w:rPr>
        <w:t>La cinématographie en lumière naturelle</w:t>
      </w:r>
    </w:p>
    <w:p w14:paraId="34C559C6" w14:textId="77777777" w:rsidR="00F03F00" w:rsidRPr="00060FCE" w:rsidRDefault="00F03F00" w:rsidP="00F03F00">
      <w:pPr>
        <w:rPr>
          <w:b/>
          <w:bCs/>
          <w:lang w:val="fr-FR"/>
        </w:rPr>
      </w:pPr>
      <w:r w:rsidRPr="00060FCE">
        <w:rPr>
          <w:b/>
          <w:bCs/>
          <w:lang w:val="fr-FR"/>
        </w:rPr>
        <w:t>Couleurs naturelles et teints de peau</w:t>
      </w:r>
    </w:p>
    <w:p w14:paraId="1211E2B7" w14:textId="77777777" w:rsidR="00F03F00" w:rsidRPr="00060FCE" w:rsidRDefault="00F03F00" w:rsidP="00F03F00">
      <w:pPr>
        <w:rPr>
          <w:lang w:val="fr-FR"/>
        </w:rPr>
      </w:pPr>
      <w:r w:rsidRPr="00060FCE">
        <w:rPr>
          <w:lang w:val="fr-FR"/>
        </w:rPr>
        <w:t>L'une des raisons pour lesquelles les objectifs Nikon AI/AI-S restent si populaires est leur rendu des couleurs.</w:t>
      </w:r>
    </w:p>
    <w:p w14:paraId="53333B87" w14:textId="77777777" w:rsidR="00F03F00" w:rsidRPr="00060FCE" w:rsidRDefault="00F03F00" w:rsidP="00F03F00">
      <w:pPr>
        <w:rPr>
          <w:lang w:val="fr-FR"/>
        </w:rPr>
      </w:pPr>
      <w:r w:rsidRPr="00060FCE">
        <w:rPr>
          <w:lang w:val="fr-FR"/>
        </w:rPr>
        <w:t>Ils offrent :</w:t>
      </w:r>
    </w:p>
    <w:p w14:paraId="6F7F9AF5" w14:textId="77777777" w:rsidR="00F03F00" w:rsidRPr="00060FCE" w:rsidRDefault="00F03F00" w:rsidP="00F03F00">
      <w:pPr>
        <w:numPr>
          <w:ilvl w:val="0"/>
          <w:numId w:val="8"/>
        </w:numPr>
        <w:rPr>
          <w:lang w:val="fr-FR"/>
        </w:rPr>
      </w:pPr>
      <w:r w:rsidRPr="00060FCE">
        <w:rPr>
          <w:lang w:val="fr-FR"/>
        </w:rPr>
        <w:t>Des teints de peau naturels</w:t>
      </w:r>
    </w:p>
    <w:p w14:paraId="0D689EF2" w14:textId="77777777" w:rsidR="00F03F00" w:rsidRPr="00060FCE" w:rsidRDefault="00F03F00" w:rsidP="00F03F00">
      <w:pPr>
        <w:numPr>
          <w:ilvl w:val="0"/>
          <w:numId w:val="8"/>
        </w:numPr>
        <w:rPr>
          <w:lang w:val="fr-FR"/>
        </w:rPr>
      </w:pPr>
      <w:r w:rsidRPr="00060FCE">
        <w:rPr>
          <w:lang w:val="fr-FR"/>
        </w:rPr>
        <w:t>Un rendu des couleurs légèrement plus froid</w:t>
      </w:r>
    </w:p>
    <w:p w14:paraId="01A659CC" w14:textId="77777777" w:rsidR="00F03F00" w:rsidRPr="00060FCE" w:rsidRDefault="00F03F00" w:rsidP="00F03F00">
      <w:pPr>
        <w:numPr>
          <w:ilvl w:val="0"/>
          <w:numId w:val="8"/>
        </w:numPr>
        <w:rPr>
          <w:lang w:val="fr-FR"/>
        </w:rPr>
      </w:pPr>
      <w:r w:rsidRPr="00060FCE">
        <w:rPr>
          <w:lang w:val="fr-FR"/>
        </w:rPr>
        <w:lastRenderedPageBreak/>
        <w:t>Un contraste doux</w:t>
      </w:r>
    </w:p>
    <w:p w14:paraId="65CF9D35" w14:textId="77777777" w:rsidR="00F03F00" w:rsidRPr="00060FCE" w:rsidRDefault="00F03F00" w:rsidP="00F03F00">
      <w:pPr>
        <w:numPr>
          <w:ilvl w:val="0"/>
          <w:numId w:val="8"/>
        </w:numPr>
        <w:rPr>
          <w:lang w:val="fr-FR"/>
        </w:rPr>
      </w:pPr>
      <w:r w:rsidRPr="00060FCE">
        <w:rPr>
          <w:lang w:val="fr-FR"/>
        </w:rPr>
        <w:t>Une faible aberration chromatique</w:t>
      </w:r>
    </w:p>
    <w:p w14:paraId="68CED9A3" w14:textId="28FC179D" w:rsidR="00F03F00" w:rsidRPr="00060FCE" w:rsidRDefault="00722B5C" w:rsidP="00F03F00">
      <w:pPr>
        <w:rPr>
          <w:lang w:val="fr-FR"/>
        </w:rPr>
      </w:pPr>
      <w:r w:rsidRPr="00060FCE">
        <w:rPr>
          <w:lang w:val="fr-FR"/>
        </w:rPr>
        <w:t xml:space="preserve">Il en résulte </w:t>
      </w:r>
      <w:r w:rsidR="00F03F00" w:rsidRPr="00060FCE">
        <w:rPr>
          <w:lang w:val="fr-FR"/>
        </w:rPr>
        <w:t>une image nette et réaliste, tout en conservant le caractère et la personnalité propres aux optiques vintage classiques.</w:t>
      </w:r>
    </w:p>
    <w:p w14:paraId="3373FBD4" w14:textId="400E9634" w:rsidR="00B86ACC" w:rsidRPr="00060FCE" w:rsidRDefault="00B86ACC" w:rsidP="00B86ACC">
      <w:pPr>
        <w:rPr>
          <w:b/>
          <w:bCs/>
          <w:lang w:val="fr-FR"/>
        </w:rPr>
      </w:pPr>
      <w:r w:rsidRPr="00060FCE">
        <w:rPr>
          <w:b/>
          <w:bCs/>
          <w:lang w:val="fr-FR"/>
        </w:rPr>
        <w:t xml:space="preserve">Un ensemble de 11 objectifs de cinéma </w:t>
      </w:r>
      <w:r w:rsidR="00F03F00" w:rsidRPr="00060FCE">
        <w:rPr>
          <w:b/>
          <w:bCs/>
          <w:lang w:val="fr-FR"/>
        </w:rPr>
        <w:t>: caractéristiques principales</w:t>
      </w:r>
    </w:p>
    <w:p w14:paraId="0390B0F0" w14:textId="77777777" w:rsidR="00B86ACC" w:rsidRPr="00060FCE" w:rsidRDefault="00B86ACC" w:rsidP="00B86ACC">
      <w:pPr>
        <w:rPr>
          <w:lang w:val="fr-FR"/>
        </w:rPr>
      </w:pPr>
      <w:r w:rsidRPr="00060FCE">
        <w:rPr>
          <w:lang w:val="fr-FR"/>
        </w:rPr>
        <w:t>La gamme complète TLS Nikon AI/AI-S comprend</w:t>
      </w:r>
      <w:r w:rsidRPr="00060FCE">
        <w:rPr>
          <w:b/>
          <w:bCs/>
          <w:lang w:val="fr-FR"/>
        </w:rPr>
        <w:t xml:space="preserve"> 11 focales allant de 15 mm à 135 mm</w:t>
      </w:r>
      <w:r w:rsidRPr="00060FCE">
        <w:rPr>
          <w:lang w:val="fr-FR"/>
        </w:rPr>
        <w:t>, offrant aux cinéastes un ensemble polyvalent adapté à un large éventail d’applications.</w:t>
      </w:r>
    </w:p>
    <w:p w14:paraId="38C0877A" w14:textId="77777777" w:rsidR="0088353B" w:rsidRPr="00060FCE" w:rsidRDefault="0088353B" w:rsidP="0088353B">
      <w:pPr>
        <w:pStyle w:val="Paragraphedeliste"/>
        <w:numPr>
          <w:ilvl w:val="0"/>
          <w:numId w:val="5"/>
        </w:numPr>
        <w:rPr>
          <w:lang w:val="fr-FR"/>
        </w:rPr>
      </w:pPr>
      <w:r w:rsidRPr="00060FCE">
        <w:rPr>
          <w:b/>
          <w:bCs/>
          <w:lang w:val="fr-FR"/>
        </w:rPr>
        <w:t xml:space="preserve">Couvre entièrement les capteurs plein format, </w:t>
      </w:r>
      <w:r w:rsidRPr="00060FCE">
        <w:rPr>
          <w:i/>
          <w:iCs/>
          <w:lang w:val="fr-FR"/>
        </w:rPr>
        <w:t>y compris le grand format (LF), tout en étant idéal pour les tournages au format S35</w:t>
      </w:r>
    </w:p>
    <w:p w14:paraId="4D1A19AD" w14:textId="77777777" w:rsidR="0088353B" w:rsidRPr="00060FCE" w:rsidRDefault="0088353B" w:rsidP="0088353B">
      <w:pPr>
        <w:pStyle w:val="Paragraphedeliste"/>
        <w:numPr>
          <w:ilvl w:val="0"/>
          <w:numId w:val="5"/>
        </w:numPr>
        <w:rPr>
          <w:lang w:val="fr-FR"/>
        </w:rPr>
      </w:pPr>
      <w:r w:rsidRPr="00060FCE">
        <w:rPr>
          <w:b/>
          <w:bCs/>
          <w:lang w:val="fr-FR"/>
        </w:rPr>
        <w:t xml:space="preserve">Mise au point rapprochée améliorée </w:t>
      </w:r>
      <w:r w:rsidRPr="00060FCE">
        <w:rPr>
          <w:i/>
          <w:iCs/>
          <w:lang w:val="fr-FR"/>
        </w:rPr>
        <w:t>pour une plus grande flexibilité de prise de vue et une meilleure capture des détails</w:t>
      </w:r>
    </w:p>
    <w:p w14:paraId="7D57F130" w14:textId="77777777" w:rsidR="0088353B" w:rsidRPr="00060FCE" w:rsidRDefault="0088353B" w:rsidP="0088353B">
      <w:pPr>
        <w:pStyle w:val="Paragraphedeliste"/>
        <w:numPr>
          <w:ilvl w:val="0"/>
          <w:numId w:val="5"/>
        </w:numPr>
        <w:rPr>
          <w:lang w:val="fr-FR"/>
        </w:rPr>
      </w:pPr>
      <w:r w:rsidRPr="00060FCE">
        <w:rPr>
          <w:b/>
          <w:bCs/>
          <w:lang w:val="fr-FR"/>
        </w:rPr>
        <w:t xml:space="preserve">Diaphragme circulaire </w:t>
      </w:r>
      <w:r w:rsidRPr="00060FCE">
        <w:rPr>
          <w:i/>
          <w:iCs/>
          <w:lang w:val="fr-FR"/>
        </w:rPr>
        <w:t>pour un magnifique bokeh</w:t>
      </w:r>
    </w:p>
    <w:p w14:paraId="31CCBB7E" w14:textId="77777777" w:rsidR="0088353B" w:rsidRPr="00060FCE" w:rsidRDefault="0088353B" w:rsidP="0088353B">
      <w:pPr>
        <w:pStyle w:val="Paragraphedeliste"/>
        <w:numPr>
          <w:ilvl w:val="0"/>
          <w:numId w:val="5"/>
        </w:numPr>
        <w:rPr>
          <w:lang w:val="fr-FR"/>
        </w:rPr>
      </w:pPr>
      <w:r w:rsidRPr="00060FCE">
        <w:rPr>
          <w:b/>
          <w:bCs/>
          <w:lang w:val="fr-FR"/>
        </w:rPr>
        <w:t xml:space="preserve">Conception légère du boîtier </w:t>
      </w:r>
      <w:r w:rsidRPr="00060FCE">
        <w:rPr>
          <w:i/>
          <w:iCs/>
          <w:lang w:val="fr-FR"/>
        </w:rPr>
        <w:t>pour faciliter l’utilisation à main levée et avec un stabilisateur</w:t>
      </w:r>
    </w:p>
    <w:p w14:paraId="1641B0C2" w14:textId="77777777" w:rsidR="0088353B" w:rsidRPr="00060FCE" w:rsidRDefault="0088353B" w:rsidP="0088353B">
      <w:pPr>
        <w:pStyle w:val="Paragraphedeliste"/>
        <w:numPr>
          <w:ilvl w:val="0"/>
          <w:numId w:val="5"/>
        </w:numPr>
        <w:rPr>
          <w:lang w:val="fr-FR"/>
        </w:rPr>
      </w:pPr>
      <w:r w:rsidRPr="00060FCE">
        <w:rPr>
          <w:b/>
          <w:bCs/>
          <w:lang w:val="fr-FR"/>
        </w:rPr>
        <w:t xml:space="preserve">Contraste doux et reflets maîtrisés </w:t>
      </w:r>
      <w:r w:rsidRPr="00060FCE">
        <w:rPr>
          <w:i/>
          <w:iCs/>
          <w:lang w:val="fr-FR"/>
        </w:rPr>
        <w:t>pour un rendu cinématographique naturel</w:t>
      </w:r>
    </w:p>
    <w:p w14:paraId="7126D019" w14:textId="77777777" w:rsidR="0088353B" w:rsidRPr="00060FCE" w:rsidRDefault="0088353B" w:rsidP="0088353B">
      <w:pPr>
        <w:pStyle w:val="Paragraphedeliste"/>
        <w:numPr>
          <w:ilvl w:val="0"/>
          <w:numId w:val="5"/>
        </w:numPr>
        <w:rPr>
          <w:lang w:val="fr-FR"/>
        </w:rPr>
      </w:pPr>
      <w:r w:rsidRPr="00060FCE">
        <w:rPr>
          <w:b/>
          <w:bCs/>
          <w:lang w:val="fr-FR"/>
        </w:rPr>
        <w:t xml:space="preserve">Rendu cinématographique doux et naturel à pleine ouverture, avec des détails plus nets lorsque l'ouverture est réduite, </w:t>
      </w:r>
      <w:r w:rsidRPr="00060FCE">
        <w:rPr>
          <w:i/>
          <w:iCs/>
          <w:lang w:val="fr-FR"/>
        </w:rPr>
        <w:t>pour une polyvalence accrue</w:t>
      </w:r>
    </w:p>
    <w:p w14:paraId="06014BFC" w14:textId="77777777" w:rsidR="005517E5" w:rsidRPr="00060FCE" w:rsidRDefault="005517E5" w:rsidP="005517E5">
      <w:pPr>
        <w:rPr>
          <w:b/>
          <w:bCs/>
          <w:lang w:val="fr-FR"/>
        </w:rPr>
      </w:pPr>
      <w:r w:rsidRPr="00060FCE">
        <w:rPr>
          <w:b/>
          <w:bCs/>
          <w:lang w:val="fr-FR"/>
        </w:rPr>
        <w:t>La différence TLS</w:t>
      </w:r>
    </w:p>
    <w:p w14:paraId="7ACCA862" w14:textId="26A6A3AF" w:rsidR="005517E5" w:rsidRPr="00060FCE" w:rsidRDefault="005517E5" w:rsidP="005517E5">
      <w:pPr>
        <w:rPr>
          <w:lang w:val="fr-FR"/>
        </w:rPr>
      </w:pPr>
      <w:r w:rsidRPr="00060FCE">
        <w:rPr>
          <w:lang w:val="fr-FR"/>
        </w:rPr>
        <w:t xml:space="preserve">Chaque objectif Nikon AI/AI-S </w:t>
      </w:r>
      <w:r w:rsidR="00060FCE" w:rsidRPr="00060FCE">
        <w:rPr>
          <w:lang w:val="fr-FR"/>
        </w:rPr>
        <w:t>remanié</w:t>
      </w:r>
      <w:r w:rsidRPr="00060FCE">
        <w:rPr>
          <w:lang w:val="fr-FR"/>
        </w:rPr>
        <w:t xml:space="preserve"> est soumis au célèbre processus d’ingénierie de TLS afin d’offrir une précision mécanique exceptionnelle tout en préservant la personnalité optique unique qui a rendu ces objectifs légendaires.</w:t>
      </w:r>
    </w:p>
    <w:p w14:paraId="1BFD7A0D" w14:textId="695C9D7B" w:rsidR="00B86ACC" w:rsidRPr="00060FCE" w:rsidRDefault="005517E5" w:rsidP="005517E5">
      <w:pPr>
        <w:rPr>
          <w:i/>
          <w:iCs/>
          <w:lang w:val="fr-FR"/>
        </w:rPr>
      </w:pPr>
      <w:r w:rsidRPr="00060FCE">
        <w:rPr>
          <w:lang w:val="fr-FR"/>
        </w:rPr>
        <w:t xml:space="preserve">Le résultat : une gamme d’objectifs qui s’adapte aussi bien aux longs métrages haut de gamme qu’aux séries télévisées, aux publicités et aux productions indépendantes. Nikon classique. Conçu par TLS. Prêt pour le cinéma moderne. </w:t>
      </w:r>
      <w:r w:rsidR="00B86ACC" w:rsidRPr="00060FCE">
        <w:rPr>
          <w:b/>
          <w:bCs/>
          <w:i/>
          <w:iCs/>
          <w:lang w:val="fr-FR"/>
        </w:rPr>
        <w:t>Nikon classique. Conçu par TLS. Prêt pour le cinéma moderne.</w:t>
      </w:r>
    </w:p>
    <w:p w14:paraId="66400D8D" w14:textId="36B44EFB" w:rsidR="00B86ACC" w:rsidRPr="00060FCE" w:rsidRDefault="00B86ACC" w:rsidP="00B86ACC">
      <w:pPr>
        <w:rPr>
          <w:lang w:val="fr-FR"/>
        </w:rPr>
      </w:pPr>
      <w:r w:rsidRPr="00060FCE">
        <w:rPr>
          <w:lang w:val="fr-FR"/>
        </w:rPr>
        <w:t xml:space="preserve">Pour plus d’informations sur la série d’objectifs cinéma Nikon AI/AI-S </w:t>
      </w:r>
      <w:r w:rsidR="00060FCE" w:rsidRPr="00060FCE">
        <w:rPr>
          <w:lang w:val="fr-FR"/>
        </w:rPr>
        <w:t>remaniés</w:t>
      </w:r>
      <w:r w:rsidRPr="00060FCE">
        <w:rPr>
          <w:lang w:val="fr-FR"/>
        </w:rPr>
        <w:t xml:space="preserve"> par TLS, veuillez contacte</w:t>
      </w:r>
      <w:r w:rsidR="00060FCE" w:rsidRPr="00060FCE">
        <w:rPr>
          <w:lang w:val="fr-FR"/>
        </w:rPr>
        <w:t xml:space="preserve">r </w:t>
      </w:r>
      <w:hyperlink r:id="rId5" w:history="1">
        <w:r w:rsidR="00060FCE" w:rsidRPr="00060FCE">
          <w:rPr>
            <w:rStyle w:val="Lienhypertexte"/>
            <w:b/>
            <w:bCs/>
            <w:lang w:val="fr-FR"/>
          </w:rPr>
          <w:t>sales@truelens.co.uk</w:t>
        </w:r>
      </w:hyperlink>
      <w:r w:rsidRPr="00060FCE">
        <w:rPr>
          <w:lang w:val="fr-FR"/>
        </w:rPr>
        <w:t xml:space="preserve"> ou consulter le site</w:t>
      </w:r>
      <w:hyperlink r:id="rId6" w:history="1">
        <w:r w:rsidR="00B73C2C" w:rsidRPr="00060FCE">
          <w:rPr>
            <w:rStyle w:val="Lienhypertexte"/>
            <w:b/>
            <w:bCs/>
            <w:lang w:val="fr-FR"/>
          </w:rPr>
          <w:t xml:space="preserve"> https://truelens.co.uk/nikon</w:t>
        </w:r>
      </w:hyperlink>
      <w:r w:rsidR="00B73C2C" w:rsidRPr="00060FCE">
        <w:rPr>
          <w:b/>
          <w:bCs/>
          <w:lang w:val="fr-FR"/>
        </w:rPr>
        <w:t>.</w:t>
      </w:r>
    </w:p>
    <w:p w14:paraId="6B2587E2" w14:textId="16574535" w:rsidR="009820FB" w:rsidRPr="00060FCE" w:rsidRDefault="009820FB" w:rsidP="009820FB">
      <w:pPr>
        <w:rPr>
          <w:b/>
          <w:bCs/>
          <w:lang w:val="fr-FR"/>
        </w:rPr>
      </w:pPr>
      <w:r w:rsidRPr="00060FCE">
        <w:rPr>
          <w:b/>
          <w:bCs/>
          <w:lang w:val="fr-FR"/>
        </w:rPr>
        <w:t>À propos de TLS :</w:t>
      </w:r>
    </w:p>
    <w:p w14:paraId="08C7B02A" w14:textId="49D1CC95" w:rsidR="00605697" w:rsidRPr="00060FCE" w:rsidRDefault="00605697" w:rsidP="00605697">
      <w:pPr>
        <w:rPr>
          <w:lang w:val="fr-FR"/>
        </w:rPr>
      </w:pPr>
      <w:r w:rsidRPr="00060FCE">
        <w:rPr>
          <w:lang w:val="fr-FR"/>
        </w:rPr>
        <w:t xml:space="preserve">TLS est spécialisée dans la fabrication, le </w:t>
      </w:r>
      <w:r w:rsidR="00060FCE" w:rsidRPr="00060FCE">
        <w:rPr>
          <w:lang w:val="fr-FR"/>
        </w:rPr>
        <w:t>remaniement</w:t>
      </w:r>
      <w:r w:rsidRPr="00060FCE">
        <w:rPr>
          <w:lang w:val="fr-FR"/>
        </w:rPr>
        <w:t xml:space="preserve"> et l’entretien d’objectifs cinéma professionnels destinés à l’industrie cinématographique. Forte d’une vaste expérience dans la transformation d’optiques photographiques vintage pour les applications cinématographiques modernes, TLS allie le caractère traditionnel des objectifs à la précision mécanique contemporaine, garantissant ainsi que les objectifs classiques puissent répondre aux exigences des productions d’aujourd’hui.</w:t>
      </w:r>
    </w:p>
    <w:p w14:paraId="6FBE019D" w14:textId="5AAF6005" w:rsidR="00605697" w:rsidRPr="00060FCE" w:rsidRDefault="00605697" w:rsidP="00605697">
      <w:pPr>
        <w:rPr>
          <w:lang w:val="fr-FR"/>
        </w:rPr>
      </w:pPr>
      <w:r w:rsidRPr="00060FCE">
        <w:rPr>
          <w:lang w:val="fr-FR"/>
        </w:rPr>
        <w:t xml:space="preserve">Outre ses compétences spécialisées en matière de </w:t>
      </w:r>
      <w:r w:rsidR="00060FCE" w:rsidRPr="00060FCE">
        <w:rPr>
          <w:lang w:val="fr-FR"/>
        </w:rPr>
        <w:t>remaniement</w:t>
      </w:r>
      <w:r w:rsidRPr="00060FCE">
        <w:rPr>
          <w:lang w:val="fr-FR"/>
        </w:rPr>
        <w:t xml:space="preserve"> et d’entretien, TLS conçoit et fabrique ses propres objectifs de cinéma professionnels, notamment la gamme Vega et, plus récemment, la gamme Vega65, développées pour offrir un caractère optique distinctif sur les caméras numériques à grand capteur.</w:t>
      </w:r>
    </w:p>
    <w:p w14:paraId="6750D360" w14:textId="77777777" w:rsidR="00605697" w:rsidRPr="00060FCE" w:rsidRDefault="00605697" w:rsidP="00605697">
      <w:pPr>
        <w:rPr>
          <w:lang w:val="fr-FR"/>
        </w:rPr>
      </w:pPr>
      <w:r w:rsidRPr="00060FCE">
        <w:rPr>
          <w:lang w:val="fr-FR"/>
        </w:rPr>
        <w:t xml:space="preserve">Basée dans le Leicestershire, au Royaume-Uni, TLS allie des décennies d’expertise optique, une ingénierie innovante et des techniques de fabrication de pointe pour préserver le caractère des objectifs classiques tout en libérant leur potentiel au service de la réalisation </w:t>
      </w:r>
      <w:r w:rsidRPr="00060FCE">
        <w:rPr>
          <w:lang w:val="fr-FR"/>
        </w:rPr>
        <w:lastRenderedPageBreak/>
        <w:t>cinématographique moderne. Son approche repose sur une collaboration étroite avec les directeurs de la photographie et les cinéastes, afin de créer des outils alliant héritage, performances et polyvalence créative.</w:t>
      </w:r>
    </w:p>
    <w:p w14:paraId="7AFF22FF" w14:textId="4CA239E4" w:rsidR="009820FB" w:rsidRPr="00060FCE" w:rsidRDefault="009820FB" w:rsidP="009820FB">
      <w:pPr>
        <w:rPr>
          <w:b/>
          <w:bCs/>
          <w:lang w:val="fr-FR"/>
        </w:rPr>
      </w:pPr>
      <w:r w:rsidRPr="00060FCE">
        <w:rPr>
          <w:b/>
          <w:bCs/>
          <w:lang w:val="fr-FR"/>
        </w:rPr>
        <w:t>Contact :</w:t>
      </w:r>
    </w:p>
    <w:p w14:paraId="60321CB7" w14:textId="14FE02D1" w:rsidR="009820FB" w:rsidRPr="00060FCE" w:rsidRDefault="001E39C3" w:rsidP="009820FB">
      <w:pPr>
        <w:rPr>
          <w:i/>
          <w:iCs/>
          <w:lang w:val="fr-FR"/>
        </w:rPr>
      </w:pPr>
      <w:r w:rsidRPr="00060FCE">
        <w:rPr>
          <w:b/>
          <w:bCs/>
          <w:lang w:val="fr-FR"/>
        </w:rPr>
        <w:t xml:space="preserve">Jaimie Cluer, </w:t>
      </w:r>
      <w:r w:rsidR="00060FCE" w:rsidRPr="00060FCE">
        <w:rPr>
          <w:i/>
          <w:iCs/>
          <w:lang w:val="fr-FR"/>
        </w:rPr>
        <w:t>R</w:t>
      </w:r>
      <w:r w:rsidRPr="00060FCE">
        <w:rPr>
          <w:i/>
          <w:iCs/>
          <w:lang w:val="fr-FR"/>
        </w:rPr>
        <w:t>esponsable</w:t>
      </w:r>
      <w:r w:rsidR="009820FB" w:rsidRPr="00060FCE">
        <w:rPr>
          <w:i/>
          <w:iCs/>
          <w:lang w:val="fr-FR"/>
        </w:rPr>
        <w:t xml:space="preserve"> commercial</w:t>
      </w:r>
    </w:p>
    <w:p w14:paraId="58350AF9" w14:textId="391B299F" w:rsidR="004E35C6" w:rsidRPr="00060FCE" w:rsidRDefault="004E35C6" w:rsidP="009820FB">
      <w:pPr>
        <w:rPr>
          <w:rFonts w:eastAsia="Times New Roman"/>
          <w:color w:val="494949"/>
          <w:lang w:val="fr-FR" w:eastAsia="en-GB"/>
          <w14:ligatures w14:val="none"/>
        </w:rPr>
      </w:pPr>
      <w:r w:rsidRPr="00060FCE">
        <w:rPr>
          <w:rFonts w:eastAsia="Times New Roman"/>
          <w:color w:val="494949"/>
          <w:lang w:val="fr-FR" w:eastAsia="en-GB"/>
          <w14:ligatures w14:val="none"/>
        </w:rPr>
        <w:t>+44 (0)7860 651 062</w:t>
      </w:r>
    </w:p>
    <w:p w14:paraId="0242C9B9" w14:textId="38151E8D" w:rsidR="001E39C3" w:rsidRPr="00060FCE" w:rsidRDefault="00B73C2C" w:rsidP="009820FB">
      <w:pPr>
        <w:rPr>
          <w:b/>
          <w:bCs/>
          <w:lang w:val="fr-FR"/>
        </w:rPr>
      </w:pPr>
      <w:hyperlink r:id="rId7" w:history="1">
        <w:r w:rsidRPr="00060FCE">
          <w:rPr>
            <w:rStyle w:val="Lienhypertexte"/>
            <w:b/>
            <w:bCs/>
            <w:lang w:val="fr-FR"/>
          </w:rPr>
          <w:t>jaimie.cluer@truelens.co.uk</w:t>
        </w:r>
      </w:hyperlink>
      <w:r w:rsidRPr="00060FCE">
        <w:rPr>
          <w:b/>
          <w:bCs/>
          <w:lang w:val="fr-FR"/>
        </w:rPr>
        <w:t xml:space="preserve"> </w:t>
      </w:r>
    </w:p>
    <w:p w14:paraId="26C21581" w14:textId="38743938" w:rsidR="001A5023" w:rsidRPr="00060FCE" w:rsidRDefault="001A5023" w:rsidP="009820FB">
      <w:pPr>
        <w:rPr>
          <w:lang w:val="fr-FR"/>
        </w:rPr>
      </w:pPr>
      <w:r w:rsidRPr="00060FCE">
        <w:rPr>
          <w:b/>
          <w:bCs/>
          <w:lang w:val="fr-FR"/>
        </w:rPr>
        <w:t xml:space="preserve">Ventes : </w:t>
      </w:r>
      <w:r w:rsidRPr="00060FCE">
        <w:rPr>
          <w:lang w:val="fr-FR"/>
        </w:rPr>
        <w:t>+44 (0)1455 848 411</w:t>
      </w:r>
    </w:p>
    <w:p w14:paraId="6D073E20" w14:textId="1FF09E78" w:rsidR="009E7659" w:rsidRPr="00060FCE" w:rsidRDefault="001A5023" w:rsidP="009820FB">
      <w:pPr>
        <w:rPr>
          <w:b/>
          <w:bCs/>
          <w:lang w:val="fr-FR"/>
        </w:rPr>
      </w:pPr>
      <w:r w:rsidRPr="00060FCE">
        <w:rPr>
          <w:b/>
          <w:bCs/>
          <w:lang w:val="fr-FR"/>
        </w:rPr>
        <w:t>Marketing :</w:t>
      </w:r>
      <w:r w:rsidR="00060FCE" w:rsidRPr="00060FCE">
        <w:rPr>
          <w:b/>
          <w:bCs/>
          <w:lang w:val="fr-FR"/>
        </w:rPr>
        <w:t xml:space="preserve"> </w:t>
      </w:r>
      <w:hyperlink r:id="rId8" w:history="1">
        <w:r w:rsidR="00060FCE" w:rsidRPr="00060FCE">
          <w:rPr>
            <w:rStyle w:val="Lienhypertexte"/>
            <w:b/>
            <w:bCs/>
            <w:lang w:val="fr-FR"/>
          </w:rPr>
          <w:t>marketing@truelens.co.uk</w:t>
        </w:r>
      </w:hyperlink>
      <w:r w:rsidR="009E7659" w:rsidRPr="00060FCE">
        <w:rPr>
          <w:b/>
          <w:bCs/>
          <w:lang w:val="fr-FR"/>
        </w:rPr>
        <w:t xml:space="preserve"> </w:t>
      </w:r>
    </w:p>
    <w:p w14:paraId="778830D2" w14:textId="77777777" w:rsidR="009820FB" w:rsidRPr="00060FCE" w:rsidRDefault="009820FB" w:rsidP="009820FB">
      <w:pPr>
        <w:rPr>
          <w:b/>
          <w:bCs/>
          <w:lang w:val="fr-FR"/>
        </w:rPr>
      </w:pPr>
      <w:hyperlink r:id="rId9" w:history="1">
        <w:r w:rsidRPr="00060FCE">
          <w:rPr>
            <w:rStyle w:val="Lienhypertexte"/>
            <w:b/>
            <w:bCs/>
            <w:lang w:val="fr-FR"/>
          </w:rPr>
          <w:t>www.truelens.co.uk</w:t>
        </w:r>
      </w:hyperlink>
      <w:r w:rsidRPr="00060FCE">
        <w:rPr>
          <w:b/>
          <w:bCs/>
          <w:lang w:val="fr-FR"/>
        </w:rPr>
        <w:t xml:space="preserve"> </w:t>
      </w:r>
    </w:p>
    <w:p w14:paraId="513C473E" w14:textId="0DC04BBF" w:rsidR="00F20421" w:rsidRPr="00060FCE" w:rsidRDefault="00F20421" w:rsidP="009A752D">
      <w:pPr>
        <w:rPr>
          <w:lang w:val="fr-FR"/>
        </w:rPr>
      </w:pPr>
    </w:p>
    <w:sectPr w:rsidR="00F20421" w:rsidRPr="00060F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6753B"/>
    <w:multiLevelType w:val="hybridMultilevel"/>
    <w:tmpl w:val="44BC3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B96397B"/>
    <w:multiLevelType w:val="multilevel"/>
    <w:tmpl w:val="A4A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92F58"/>
    <w:multiLevelType w:val="multilevel"/>
    <w:tmpl w:val="DD38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D46F7E"/>
    <w:multiLevelType w:val="hybridMultilevel"/>
    <w:tmpl w:val="FF02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8D394D"/>
    <w:multiLevelType w:val="multilevel"/>
    <w:tmpl w:val="EE78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A45D13"/>
    <w:multiLevelType w:val="multilevel"/>
    <w:tmpl w:val="CAD04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E42186"/>
    <w:multiLevelType w:val="hybridMultilevel"/>
    <w:tmpl w:val="EB62C6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1B0389"/>
    <w:multiLevelType w:val="multilevel"/>
    <w:tmpl w:val="99DC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0598904">
    <w:abstractNumId w:val="6"/>
  </w:num>
  <w:num w:numId="2" w16cid:durableId="893857609">
    <w:abstractNumId w:val="0"/>
  </w:num>
  <w:num w:numId="3" w16cid:durableId="115099977">
    <w:abstractNumId w:val="3"/>
  </w:num>
  <w:num w:numId="4" w16cid:durableId="944506501">
    <w:abstractNumId w:val="7"/>
  </w:num>
  <w:num w:numId="5" w16cid:durableId="651298294">
    <w:abstractNumId w:val="4"/>
  </w:num>
  <w:num w:numId="6" w16cid:durableId="2143303868">
    <w:abstractNumId w:val="5"/>
  </w:num>
  <w:num w:numId="7" w16cid:durableId="1909875099">
    <w:abstractNumId w:val="1"/>
  </w:num>
  <w:num w:numId="8" w16cid:durableId="2036956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21"/>
    <w:rsid w:val="00034AA5"/>
    <w:rsid w:val="00060FCE"/>
    <w:rsid w:val="00061647"/>
    <w:rsid w:val="001A5023"/>
    <w:rsid w:val="001D5323"/>
    <w:rsid w:val="001E39C3"/>
    <w:rsid w:val="002503C9"/>
    <w:rsid w:val="00301D66"/>
    <w:rsid w:val="00317A8B"/>
    <w:rsid w:val="003553B4"/>
    <w:rsid w:val="0036259D"/>
    <w:rsid w:val="0038290C"/>
    <w:rsid w:val="00394249"/>
    <w:rsid w:val="0039537A"/>
    <w:rsid w:val="003B3348"/>
    <w:rsid w:val="003F7676"/>
    <w:rsid w:val="0043599B"/>
    <w:rsid w:val="004361A9"/>
    <w:rsid w:val="0045467E"/>
    <w:rsid w:val="0048267C"/>
    <w:rsid w:val="00497F34"/>
    <w:rsid w:val="004E35C6"/>
    <w:rsid w:val="005517E5"/>
    <w:rsid w:val="00557C0E"/>
    <w:rsid w:val="005822AF"/>
    <w:rsid w:val="00587B3C"/>
    <w:rsid w:val="005964F5"/>
    <w:rsid w:val="00605697"/>
    <w:rsid w:val="00623498"/>
    <w:rsid w:val="006527AA"/>
    <w:rsid w:val="00711C16"/>
    <w:rsid w:val="00722B5C"/>
    <w:rsid w:val="00792248"/>
    <w:rsid w:val="00872CD1"/>
    <w:rsid w:val="0088353B"/>
    <w:rsid w:val="0091007F"/>
    <w:rsid w:val="0092331E"/>
    <w:rsid w:val="0092389F"/>
    <w:rsid w:val="009820FB"/>
    <w:rsid w:val="00987948"/>
    <w:rsid w:val="009A130E"/>
    <w:rsid w:val="009A752D"/>
    <w:rsid w:val="009E7659"/>
    <w:rsid w:val="009F299A"/>
    <w:rsid w:val="00A06A7A"/>
    <w:rsid w:val="00A12237"/>
    <w:rsid w:val="00A429F1"/>
    <w:rsid w:val="00A734A2"/>
    <w:rsid w:val="00AC2FCF"/>
    <w:rsid w:val="00B65822"/>
    <w:rsid w:val="00B73C2C"/>
    <w:rsid w:val="00B811F6"/>
    <w:rsid w:val="00B86ACC"/>
    <w:rsid w:val="00C11703"/>
    <w:rsid w:val="00C57466"/>
    <w:rsid w:val="00C87FB3"/>
    <w:rsid w:val="00D136C4"/>
    <w:rsid w:val="00D35D44"/>
    <w:rsid w:val="00D74216"/>
    <w:rsid w:val="00DB664C"/>
    <w:rsid w:val="00E2345D"/>
    <w:rsid w:val="00E306DD"/>
    <w:rsid w:val="00F03F00"/>
    <w:rsid w:val="00F20421"/>
    <w:rsid w:val="00F430E7"/>
    <w:rsid w:val="00FE2D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85151"/>
  <w15:chartTrackingRefBased/>
  <w15:docId w15:val="{52AFE75C-3F24-4F2C-886F-21E247B2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2D"/>
  </w:style>
  <w:style w:type="paragraph" w:styleId="Titre1">
    <w:name w:val="heading 1"/>
    <w:basedOn w:val="Normal"/>
    <w:next w:val="Normal"/>
    <w:link w:val="Titre1Car"/>
    <w:uiPriority w:val="9"/>
    <w:qFormat/>
    <w:rsid w:val="00F204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F204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2042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2042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2042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2042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2042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2042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2042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042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F2042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2042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2042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2042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2042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2042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2042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20421"/>
    <w:rPr>
      <w:rFonts w:eastAsiaTheme="majorEastAsia" w:cstheme="majorBidi"/>
      <w:color w:val="272727" w:themeColor="text1" w:themeTint="D8"/>
    </w:rPr>
  </w:style>
  <w:style w:type="paragraph" w:styleId="Titre">
    <w:name w:val="Title"/>
    <w:basedOn w:val="Normal"/>
    <w:next w:val="Normal"/>
    <w:link w:val="TitreCar"/>
    <w:uiPriority w:val="10"/>
    <w:qFormat/>
    <w:rsid w:val="00F204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2042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2042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2042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20421"/>
    <w:pPr>
      <w:spacing w:before="160"/>
      <w:jc w:val="center"/>
    </w:pPr>
    <w:rPr>
      <w:i/>
      <w:iCs/>
      <w:color w:val="404040" w:themeColor="text1" w:themeTint="BF"/>
    </w:rPr>
  </w:style>
  <w:style w:type="character" w:customStyle="1" w:styleId="CitationCar">
    <w:name w:val="Citation Car"/>
    <w:basedOn w:val="Policepardfaut"/>
    <w:link w:val="Citation"/>
    <w:uiPriority w:val="29"/>
    <w:rsid w:val="00F20421"/>
    <w:rPr>
      <w:i/>
      <w:iCs/>
      <w:color w:val="404040" w:themeColor="text1" w:themeTint="BF"/>
    </w:rPr>
  </w:style>
  <w:style w:type="paragraph" w:styleId="Paragraphedeliste">
    <w:name w:val="List Paragraph"/>
    <w:basedOn w:val="Normal"/>
    <w:uiPriority w:val="34"/>
    <w:qFormat/>
    <w:rsid w:val="00F20421"/>
    <w:pPr>
      <w:ind w:left="720"/>
      <w:contextualSpacing/>
    </w:pPr>
  </w:style>
  <w:style w:type="character" w:styleId="Accentuationintense">
    <w:name w:val="Intense Emphasis"/>
    <w:basedOn w:val="Policepardfaut"/>
    <w:uiPriority w:val="21"/>
    <w:qFormat/>
    <w:rsid w:val="00F20421"/>
    <w:rPr>
      <w:i/>
      <w:iCs/>
      <w:color w:val="0F4761" w:themeColor="accent1" w:themeShade="BF"/>
    </w:rPr>
  </w:style>
  <w:style w:type="paragraph" w:styleId="Citationintense">
    <w:name w:val="Intense Quote"/>
    <w:basedOn w:val="Normal"/>
    <w:next w:val="Normal"/>
    <w:link w:val="CitationintenseCar"/>
    <w:uiPriority w:val="30"/>
    <w:qFormat/>
    <w:rsid w:val="00F204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20421"/>
    <w:rPr>
      <w:i/>
      <w:iCs/>
      <w:color w:val="0F4761" w:themeColor="accent1" w:themeShade="BF"/>
    </w:rPr>
  </w:style>
  <w:style w:type="character" w:styleId="Rfrenceintense">
    <w:name w:val="Intense Reference"/>
    <w:basedOn w:val="Policepardfaut"/>
    <w:uiPriority w:val="32"/>
    <w:qFormat/>
    <w:rsid w:val="00F20421"/>
    <w:rPr>
      <w:b/>
      <w:bCs/>
      <w:smallCaps/>
      <w:color w:val="0F4761" w:themeColor="accent1" w:themeShade="BF"/>
      <w:spacing w:val="5"/>
    </w:rPr>
  </w:style>
  <w:style w:type="character" w:styleId="Lienhypertexte">
    <w:name w:val="Hyperlink"/>
    <w:basedOn w:val="Policepardfaut"/>
    <w:uiPriority w:val="99"/>
    <w:unhideWhenUsed/>
    <w:rsid w:val="009820FB"/>
    <w:rPr>
      <w:color w:val="467886" w:themeColor="hyperlink"/>
      <w:u w:val="single"/>
    </w:rPr>
  </w:style>
  <w:style w:type="character" w:styleId="Mentionnonrsolue">
    <w:name w:val="Unresolved Mention"/>
    <w:basedOn w:val="Policepardfaut"/>
    <w:uiPriority w:val="99"/>
    <w:semiHidden/>
    <w:unhideWhenUsed/>
    <w:rsid w:val="009820FB"/>
    <w:rPr>
      <w:color w:val="605E5C"/>
      <w:shd w:val="clear" w:color="auto" w:fill="E1DFDD"/>
    </w:rPr>
  </w:style>
  <w:style w:type="character" w:styleId="Marquedecommentaire">
    <w:name w:val="annotation reference"/>
    <w:basedOn w:val="Policepardfaut"/>
    <w:uiPriority w:val="99"/>
    <w:semiHidden/>
    <w:unhideWhenUsed/>
    <w:rsid w:val="002503C9"/>
    <w:rPr>
      <w:sz w:val="16"/>
      <w:szCs w:val="16"/>
    </w:rPr>
  </w:style>
  <w:style w:type="paragraph" w:styleId="Commentaire">
    <w:name w:val="annotation text"/>
    <w:basedOn w:val="Normal"/>
    <w:link w:val="CommentaireCar"/>
    <w:uiPriority w:val="99"/>
    <w:unhideWhenUsed/>
    <w:rsid w:val="002503C9"/>
    <w:pPr>
      <w:spacing w:line="240" w:lineRule="auto"/>
    </w:pPr>
    <w:rPr>
      <w:kern w:val="0"/>
      <w:sz w:val="20"/>
      <w:szCs w:val="20"/>
      <w14:ligatures w14:val="none"/>
    </w:rPr>
  </w:style>
  <w:style w:type="character" w:customStyle="1" w:styleId="CommentaireCar">
    <w:name w:val="Commentaire Car"/>
    <w:basedOn w:val="Policepardfaut"/>
    <w:link w:val="Commentaire"/>
    <w:uiPriority w:val="99"/>
    <w:rsid w:val="002503C9"/>
    <w:rPr>
      <w:kern w:val="0"/>
      <w:sz w:val="20"/>
      <w:szCs w:val="20"/>
      <w14:ligatures w14:val="none"/>
    </w:rPr>
  </w:style>
  <w:style w:type="character" w:styleId="Lienhypertextesuivivisit">
    <w:name w:val="FollowedHyperlink"/>
    <w:basedOn w:val="Policepardfaut"/>
    <w:uiPriority w:val="99"/>
    <w:semiHidden/>
    <w:unhideWhenUsed/>
    <w:rsid w:val="006527A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85748">
      <w:bodyDiv w:val="1"/>
      <w:marLeft w:val="0"/>
      <w:marRight w:val="0"/>
      <w:marTop w:val="0"/>
      <w:marBottom w:val="0"/>
      <w:divBdr>
        <w:top w:val="none" w:sz="0" w:space="0" w:color="auto"/>
        <w:left w:val="none" w:sz="0" w:space="0" w:color="auto"/>
        <w:bottom w:val="none" w:sz="0" w:space="0" w:color="auto"/>
        <w:right w:val="none" w:sz="0" w:space="0" w:color="auto"/>
      </w:divBdr>
    </w:div>
    <w:div w:id="474370748">
      <w:bodyDiv w:val="1"/>
      <w:marLeft w:val="0"/>
      <w:marRight w:val="0"/>
      <w:marTop w:val="0"/>
      <w:marBottom w:val="0"/>
      <w:divBdr>
        <w:top w:val="none" w:sz="0" w:space="0" w:color="auto"/>
        <w:left w:val="none" w:sz="0" w:space="0" w:color="auto"/>
        <w:bottom w:val="none" w:sz="0" w:space="0" w:color="auto"/>
        <w:right w:val="none" w:sz="0" w:space="0" w:color="auto"/>
      </w:divBdr>
    </w:div>
    <w:div w:id="728848755">
      <w:bodyDiv w:val="1"/>
      <w:marLeft w:val="0"/>
      <w:marRight w:val="0"/>
      <w:marTop w:val="0"/>
      <w:marBottom w:val="0"/>
      <w:divBdr>
        <w:top w:val="none" w:sz="0" w:space="0" w:color="auto"/>
        <w:left w:val="none" w:sz="0" w:space="0" w:color="auto"/>
        <w:bottom w:val="none" w:sz="0" w:space="0" w:color="auto"/>
        <w:right w:val="none" w:sz="0" w:space="0" w:color="auto"/>
      </w:divBdr>
    </w:div>
    <w:div w:id="1466970511">
      <w:bodyDiv w:val="1"/>
      <w:marLeft w:val="0"/>
      <w:marRight w:val="0"/>
      <w:marTop w:val="0"/>
      <w:marBottom w:val="0"/>
      <w:divBdr>
        <w:top w:val="none" w:sz="0" w:space="0" w:color="auto"/>
        <w:left w:val="none" w:sz="0" w:space="0" w:color="auto"/>
        <w:bottom w:val="none" w:sz="0" w:space="0" w:color="auto"/>
        <w:right w:val="none" w:sz="0" w:space="0" w:color="auto"/>
      </w:divBdr>
    </w:div>
    <w:div w:id="1594321247">
      <w:bodyDiv w:val="1"/>
      <w:marLeft w:val="0"/>
      <w:marRight w:val="0"/>
      <w:marTop w:val="0"/>
      <w:marBottom w:val="0"/>
      <w:divBdr>
        <w:top w:val="none" w:sz="0" w:space="0" w:color="auto"/>
        <w:left w:val="none" w:sz="0" w:space="0" w:color="auto"/>
        <w:bottom w:val="none" w:sz="0" w:space="0" w:color="auto"/>
        <w:right w:val="none" w:sz="0" w:space="0" w:color="auto"/>
      </w:divBdr>
    </w:div>
    <w:div w:id="189354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truelens.co.uk" TargetMode="External"/><Relationship Id="rId3" Type="http://schemas.openxmlformats.org/officeDocument/2006/relationships/settings" Target="settings.xml"/><Relationship Id="rId7" Type="http://schemas.openxmlformats.org/officeDocument/2006/relationships/hyperlink" Target="mailto:jaimie.cluer@truelens.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uelens.co.uk/nikon" TargetMode="External"/><Relationship Id="rId11" Type="http://schemas.openxmlformats.org/officeDocument/2006/relationships/theme" Target="theme/theme1.xml"/><Relationship Id="rId5" Type="http://schemas.openxmlformats.org/officeDocument/2006/relationships/hyperlink" Target="mailto:sales@truelens.co.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ruelen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4</Pages>
  <Words>1242</Words>
  <Characters>6837</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Chauhan</dc:creator>
  <cp:keywords>, docId:CAD5CF9B3292E46018CC16B328AD6122</cp:keywords>
  <dc:description/>
  <cp:lastModifiedBy>rdevl</cp:lastModifiedBy>
  <cp:revision>38</cp:revision>
  <dcterms:created xsi:type="dcterms:W3CDTF">2025-06-02T11:10:00Z</dcterms:created>
  <dcterms:modified xsi:type="dcterms:W3CDTF">2026-08-28T08:52:00Z</dcterms:modified>
</cp:coreProperties>
</file>